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1AA2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2D2D2D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2D2D2D"/>
          <w:sz w:val="21"/>
          <w:szCs w:val="21"/>
        </w:rPr>
        <w:t xml:space="preserve">Riverview Psychiatric Center (RPC) </w:t>
      </w:r>
    </w:p>
    <w:p w14:paraId="61C779D1" w14:textId="10303606" w:rsidR="00E976EB" w:rsidRP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2D2D2D"/>
          <w:sz w:val="21"/>
          <w:szCs w:val="21"/>
        </w:rPr>
      </w:pPr>
      <w:r w:rsidRPr="00E976EB">
        <w:rPr>
          <w:rFonts w:ascii="Helvetica" w:hAnsi="Helvetica" w:cs="Helvetica"/>
          <w:b/>
          <w:bCs/>
          <w:color w:val="2D2D2D"/>
          <w:sz w:val="21"/>
          <w:szCs w:val="21"/>
        </w:rPr>
        <w:t>Graduate Nurse / Psychiatric </w:t>
      </w:r>
      <w:r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  <w:t>$30.64 - $36.58 per hour</w:t>
      </w:r>
      <w:r w:rsidRPr="00E976EB">
        <w:rPr>
          <w:rFonts w:ascii="Helvetica" w:hAnsi="Helvetica" w:cs="Helvetica"/>
          <w:i/>
          <w:iCs/>
          <w:color w:val="2D2D2D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color w:val="2D2D2D"/>
          <w:sz w:val="16"/>
          <w:szCs w:val="16"/>
        </w:rPr>
        <w:t xml:space="preserve">with </w:t>
      </w:r>
      <w:r w:rsidRPr="00E976EB">
        <w:rPr>
          <w:rFonts w:ascii="Helvetica" w:hAnsi="Helvetica" w:cs="Helvetica"/>
          <w:i/>
          <w:iCs/>
          <w:color w:val="2D2D2D"/>
          <w:sz w:val="16"/>
          <w:szCs w:val="16"/>
        </w:rPr>
        <w:t>additional shift differential</w:t>
      </w:r>
    </w:p>
    <w:p w14:paraId="3C993C7D" w14:textId="5AD1C9BE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2D2D2D"/>
          <w:sz w:val="21"/>
          <w:szCs w:val="21"/>
        </w:rPr>
      </w:pPr>
      <w:r>
        <w:rPr>
          <w:rFonts w:ascii="Helvetica" w:hAnsi="Helvetica" w:cs="Helvetica"/>
          <w:i/>
          <w:iCs/>
          <w:color w:val="2D2D2D"/>
          <w:sz w:val="21"/>
          <w:szCs w:val="21"/>
        </w:rPr>
        <w:t>Our Nurse Graduate positions are for newly licensed Registered Nurses. You will train under a preceptor, working closely with our Nurse Educators.</w:t>
      </w:r>
    </w:p>
    <w:p w14:paraId="247E313E" w14:textId="39D80321" w:rsidR="00E976EB" w:rsidRP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7a - 7p or 3p - 11p positions available</w:t>
      </w:r>
      <w:r w:rsidRPr="00E976EB">
        <w:rPr>
          <w:rFonts w:ascii="Helvetica" w:hAnsi="Helvetica" w:cs="Helvetica"/>
          <w:i/>
          <w:iCs/>
          <w:color w:val="2D2D2D"/>
          <w:sz w:val="16"/>
          <w:szCs w:val="16"/>
        </w:rPr>
        <w:t xml:space="preserve"> </w:t>
      </w:r>
    </w:p>
    <w:p w14:paraId="5589EC77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i/>
          <w:iCs/>
          <w:color w:val="2D2D2D"/>
          <w:sz w:val="21"/>
          <w:szCs w:val="21"/>
        </w:rPr>
        <w:t xml:space="preserve">APPLY HERE: </w:t>
      </w:r>
      <w:hyperlink r:id="rId4" w:history="1">
        <w:r w:rsidRPr="00EE50D9">
          <w:rPr>
            <w:rStyle w:val="Hyperlink"/>
            <w:rFonts w:ascii="Helvetica" w:hAnsi="Helvetica" w:cs="Helvetica"/>
            <w:i/>
            <w:iCs/>
            <w:sz w:val="21"/>
            <w:szCs w:val="21"/>
          </w:rPr>
          <w:t>https://mainebhr.recruiterbox.com/jobs/fk01q66/</w:t>
        </w:r>
      </w:hyperlink>
      <w:r>
        <w:rPr>
          <w:rFonts w:ascii="Helvetica" w:hAnsi="Helvetica" w:cs="Helvetica"/>
          <w:i/>
          <w:iCs/>
          <w:color w:val="2D2D2D"/>
          <w:sz w:val="21"/>
          <w:szCs w:val="21"/>
        </w:rPr>
        <w:t xml:space="preserve"> </w:t>
      </w:r>
    </w:p>
    <w:p w14:paraId="1833EDD8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Graduate nurses</w:t>
      </w:r>
      <w:r>
        <w:rPr>
          <w:rFonts w:ascii="Helvetica" w:hAnsi="Helvetica" w:cs="Helvetica"/>
          <w:color w:val="2D2D2D"/>
          <w:sz w:val="21"/>
          <w:szCs w:val="21"/>
        </w:rPr>
        <w:t> provide the essential role of overseeing and providing medical and/or psychiatric nursing care to our patients within our inpatient hospital setting. They perform general nursing activities on units and provide supervision over paraprofessional staff.</w:t>
      </w:r>
    </w:p>
    <w:p w14:paraId="1B38348A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We are looking for motivated nurses wishing to grow their own skill set with us while we grow to become leaders within the behavioral health field.</w:t>
      </w:r>
    </w:p>
    <w:p w14:paraId="1891F8A2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Graduate Nurse I / Psychiatric Benefits:</w:t>
      </w:r>
    </w:p>
    <w:p w14:paraId="32FC2450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Sick Time - average 8 hours accrual a month</w:t>
      </w:r>
    </w:p>
    <w:p w14:paraId="0E09D327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Vacation Time - average 10 hours accrual a month</w:t>
      </w:r>
    </w:p>
    <w:p w14:paraId="29F63A96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· $200 per month towards student loan reimbursement</w:t>
      </w:r>
    </w:p>
    <w:p w14:paraId="663267E7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Education Leave; i.e. Leave for job related conference</w:t>
      </w:r>
    </w:p>
    <w:p w14:paraId="36C8F9D6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Value of State-paid Health &amp; Dental Insurance</w:t>
      </w:r>
    </w:p>
    <w:p w14:paraId="57255651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Value of State’s Share of Employee Retirement</w:t>
      </w:r>
    </w:p>
    <w:p w14:paraId="10549ABC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· Discounted Gym Membership</w:t>
      </w:r>
    </w:p>
    <w:p w14:paraId="56444708" w14:textId="4EF7B7D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Why us?</w:t>
      </w:r>
    </w:p>
    <w:p w14:paraId="1465E0E4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Riverview Psychiatric Center</w:t>
      </w:r>
      <w:r>
        <w:rPr>
          <w:rFonts w:ascii="Helvetica" w:hAnsi="Helvetica" w:cs="Helvetica"/>
          <w:color w:val="2D2D2D"/>
          <w:sz w:val="21"/>
          <w:szCs w:val="21"/>
        </w:rPr>
        <w:t>, in collaboration with the community, is a center for best practice, treatment, education and research, for individuals with serious, persistent mental illness, and co-occurring substance use disorders.</w:t>
      </w:r>
    </w:p>
    <w:p w14:paraId="23713C48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To continue our goal of becoming a leader </w:t>
      </w:r>
      <w:r>
        <w:rPr>
          <w:rFonts w:ascii="Helvetica" w:hAnsi="Helvetica" w:cs="Helvetica"/>
          <w:color w:val="2D2D2D"/>
          <w:sz w:val="21"/>
          <w:szCs w:val="21"/>
        </w:rPr>
        <w:t>within the Behavioral Health field, we are looking for candidates who work well in a team and are enthusiastic and dedicated to providing compassionate care. We hold accreditation's by CMS and the Joint Commission.</w:t>
      </w:r>
    </w:p>
    <w:p w14:paraId="4A226B80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We have a burgeoning collaboration</w:t>
      </w:r>
      <w:r>
        <w:rPr>
          <w:rFonts w:ascii="Helvetica" w:hAnsi="Helvetica" w:cs="Helvetica"/>
          <w:color w:val="2D2D2D"/>
          <w:sz w:val="21"/>
          <w:szCs w:val="21"/>
        </w:rPr>
        <w:t> with national and international experts in psychiatry, support a growing and wide variety of teaching and training programs, and have a collegial, supportive medical staff and hospital administration.</w:t>
      </w:r>
    </w:p>
    <w:p w14:paraId="2582E312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Our employees are our greatest asset</w:t>
      </w:r>
      <w:r>
        <w:rPr>
          <w:rFonts w:ascii="Helvetica" w:hAnsi="Helvetica" w:cs="Helvetica"/>
          <w:color w:val="2D2D2D"/>
          <w:sz w:val="21"/>
          <w:szCs w:val="21"/>
        </w:rPr>
        <w:t>. We strive to create an environment built on collaboration, integrity of care, and the core belief of lifelong learning through the continuance of skill enhancement and professional growth development.</w:t>
      </w:r>
    </w:p>
    <w:p w14:paraId="294DEDA7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We are committed</w:t>
      </w:r>
      <w:r>
        <w:rPr>
          <w:rFonts w:ascii="Helvetica" w:hAnsi="Helvetica" w:cs="Helvetica"/>
          <w:color w:val="2D2D2D"/>
          <w:sz w:val="21"/>
          <w:szCs w:val="21"/>
        </w:rPr>
        <w:t> to employee engagement and value both our clinical and non-clinical employees by recognizing the unique talents and strengths each member brings forward while celebrating our unified efforts in being a Center of Excellence.</w:t>
      </w:r>
    </w:p>
    <w:p w14:paraId="2DA2D76B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Graduate Nurse I / Psychiatric Qualifications:</w:t>
      </w:r>
    </w:p>
    <w:p w14:paraId="2FD739B2" w14:textId="77777777" w:rsidR="00E976EB" w:rsidRDefault="00E976EB" w:rsidP="00E976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A license as a Registered Nurse as issued by the Maine State Board of Nursing.</w:t>
      </w:r>
    </w:p>
    <w:p w14:paraId="6D32029E" w14:textId="269FC83E" w:rsidR="00ED407F" w:rsidRPr="00E976EB" w:rsidRDefault="00E976EB">
      <w:pPr>
        <w:rPr>
          <w:rFonts w:ascii="Helvetica" w:hAnsi="Helvetica" w:cs="Helvetica"/>
          <w:b/>
          <w:bCs/>
          <w:sz w:val="21"/>
          <w:szCs w:val="21"/>
        </w:rPr>
      </w:pPr>
      <w:r w:rsidRPr="00E976EB">
        <w:rPr>
          <w:rFonts w:ascii="Helvetica" w:hAnsi="Helvetica" w:cs="Helvetica"/>
          <w:b/>
          <w:bCs/>
          <w:sz w:val="21"/>
          <w:szCs w:val="21"/>
        </w:rPr>
        <w:t>Full Time Position</w:t>
      </w:r>
    </w:p>
    <w:sectPr w:rsidR="00ED407F" w:rsidRPr="00E9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EB"/>
    <w:rsid w:val="00C313F7"/>
    <w:rsid w:val="00E976EB"/>
    <w:rsid w:val="00E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9B52"/>
  <w15:chartTrackingRefBased/>
  <w15:docId w15:val="{743B6B12-3C38-4D85-9E25-973FA2C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nebhr.recruiterbox.com/jobs/fk01q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Flagg, Kelly</dc:creator>
  <cp:keywords/>
  <dc:description/>
  <cp:lastModifiedBy>Jillienne Hughes</cp:lastModifiedBy>
  <cp:revision>2</cp:revision>
  <dcterms:created xsi:type="dcterms:W3CDTF">2021-03-05T15:25:00Z</dcterms:created>
  <dcterms:modified xsi:type="dcterms:W3CDTF">2021-03-05T15:25:00Z</dcterms:modified>
</cp:coreProperties>
</file>